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1B291" w14:textId="77777777" w:rsidR="00306DC3" w:rsidRPr="00306DC3" w:rsidRDefault="00306DC3" w:rsidP="00306DC3">
      <w:pPr>
        <w:spacing w:after="0" w:line="240" w:lineRule="auto"/>
        <w:jc w:val="center"/>
        <w:rPr>
          <w:rFonts w:ascii="Times New Roman" w:eastAsia="Times New Roman" w:hAnsi="Times New Roman" w:cs="Times New Roman"/>
          <w:sz w:val="24"/>
          <w:szCs w:val="20"/>
        </w:rPr>
      </w:pPr>
      <w:r w:rsidRPr="00306DC3">
        <w:rPr>
          <w:rFonts w:ascii="Times New Roman" w:eastAsia="Times New Roman" w:hAnsi="Times New Roman" w:cs="Times New Roman"/>
          <w:sz w:val="24"/>
          <w:szCs w:val="20"/>
        </w:rPr>
        <w:t>THE JULIUS BUCKLER PHOTOGRAPHIC ALBUM</w:t>
      </w:r>
    </w:p>
    <w:p w14:paraId="4E5C2809" w14:textId="77777777" w:rsidR="00306DC3" w:rsidRPr="00306DC3" w:rsidRDefault="00306DC3" w:rsidP="00306DC3">
      <w:pPr>
        <w:spacing w:after="0" w:line="240" w:lineRule="auto"/>
        <w:jc w:val="center"/>
        <w:rPr>
          <w:rFonts w:ascii="Times New Roman" w:eastAsia="Times New Roman" w:hAnsi="Times New Roman" w:cs="Times New Roman"/>
          <w:sz w:val="24"/>
          <w:szCs w:val="20"/>
        </w:rPr>
      </w:pPr>
    </w:p>
    <w:p w14:paraId="7460FF50" w14:textId="77777777" w:rsidR="00306DC3" w:rsidRPr="00306DC3" w:rsidRDefault="00306DC3" w:rsidP="00306DC3">
      <w:pPr>
        <w:spacing w:after="0" w:line="240" w:lineRule="auto"/>
        <w:jc w:val="center"/>
        <w:rPr>
          <w:rFonts w:ascii="Times New Roman" w:eastAsia="Times New Roman" w:hAnsi="Times New Roman" w:cs="Times New Roman"/>
          <w:sz w:val="24"/>
          <w:szCs w:val="20"/>
        </w:rPr>
      </w:pPr>
    </w:p>
    <w:p w14:paraId="482F9759" w14:textId="77777777" w:rsidR="00306DC3" w:rsidRPr="00306DC3" w:rsidRDefault="00306DC3" w:rsidP="00306DC3">
      <w:pPr>
        <w:spacing w:after="0" w:line="240" w:lineRule="auto"/>
        <w:jc w:val="center"/>
        <w:rPr>
          <w:rFonts w:ascii="Times New Roman" w:eastAsia="Times New Roman" w:hAnsi="Times New Roman" w:cs="Times New Roman"/>
          <w:sz w:val="24"/>
          <w:szCs w:val="20"/>
        </w:rPr>
      </w:pPr>
      <w:r w:rsidRPr="00306DC3">
        <w:rPr>
          <w:rFonts w:ascii="Times New Roman" w:eastAsia="Times New Roman" w:hAnsi="Times New Roman" w:cs="Times New Roman"/>
          <w:sz w:val="24"/>
          <w:szCs w:val="20"/>
        </w:rPr>
        <w:t>1902</w:t>
      </w:r>
    </w:p>
    <w:p w14:paraId="64CE11C3" w14:textId="77777777" w:rsidR="00306DC3" w:rsidRPr="00306DC3" w:rsidRDefault="00306DC3" w:rsidP="00306DC3">
      <w:pPr>
        <w:spacing w:after="0" w:line="240" w:lineRule="auto"/>
        <w:jc w:val="center"/>
        <w:rPr>
          <w:rFonts w:ascii="Times New Roman" w:eastAsia="Times New Roman" w:hAnsi="Times New Roman" w:cs="Times New Roman"/>
          <w:sz w:val="24"/>
          <w:szCs w:val="20"/>
        </w:rPr>
      </w:pPr>
    </w:p>
    <w:p w14:paraId="508C5D46" w14:textId="77777777" w:rsidR="00306DC3" w:rsidRPr="00306DC3" w:rsidRDefault="00306DC3" w:rsidP="00306DC3">
      <w:pPr>
        <w:spacing w:after="0" w:line="240" w:lineRule="auto"/>
        <w:rPr>
          <w:rFonts w:ascii="Times New Roman" w:eastAsia="Times New Roman" w:hAnsi="Times New Roman" w:cs="Times New Roman"/>
          <w:sz w:val="24"/>
          <w:szCs w:val="20"/>
        </w:rPr>
      </w:pPr>
      <w:r w:rsidRPr="00306DC3">
        <w:rPr>
          <w:rFonts w:ascii="Times New Roman" w:eastAsia="Times New Roman" w:hAnsi="Times New Roman" w:cs="Times New Roman"/>
          <w:sz w:val="24"/>
          <w:szCs w:val="20"/>
        </w:rPr>
        <w:t xml:space="preserve">The Julius Buckler Photographic Album was auctioned on eBay and purchased by the El Paso County Historical Society.  Those participating in the purchase were Sam Moore, Frank Gorman, Mike Hutson, Hughes Butterworth, Jennifer Nielson, and Pat &amp; Richard </w:t>
      </w:r>
      <w:proofErr w:type="spellStart"/>
      <w:r w:rsidRPr="00306DC3">
        <w:rPr>
          <w:rFonts w:ascii="Times New Roman" w:eastAsia="Times New Roman" w:hAnsi="Times New Roman" w:cs="Times New Roman"/>
          <w:sz w:val="24"/>
          <w:szCs w:val="20"/>
        </w:rPr>
        <w:t>Worthington.The</w:t>
      </w:r>
      <w:proofErr w:type="spellEnd"/>
      <w:r w:rsidRPr="00306DC3">
        <w:rPr>
          <w:rFonts w:ascii="Times New Roman" w:eastAsia="Times New Roman" w:hAnsi="Times New Roman" w:cs="Times New Roman"/>
          <w:sz w:val="24"/>
          <w:szCs w:val="20"/>
        </w:rPr>
        <w:t xml:space="preserve"> majority of the photographs are unidentifiable although the featured people are family members with the exception of the Otis Aultman photo.  The Buckler Square pictures are the only known pictures of that location which is the area of the present-day Cleveland Square.</w:t>
      </w:r>
    </w:p>
    <w:p w14:paraId="19138D7B" w14:textId="23178C37" w:rsidR="00602603" w:rsidRDefault="00602603"/>
    <w:sectPr w:rsidR="0060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C3"/>
    <w:rsid w:val="00306DC3"/>
    <w:rsid w:val="0060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E687"/>
  <w15:chartTrackingRefBased/>
  <w15:docId w15:val="{B3F9AC30-83FF-4727-95C3-21303A6AF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2021-04-03T01:58:00Z</dcterms:created>
  <dcterms:modified xsi:type="dcterms:W3CDTF">2021-04-03T01:59:00Z</dcterms:modified>
</cp:coreProperties>
</file>